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tabs>
          <w:tab w:val="left" w:pos="8525"/>
        </w:tabs>
        <w:spacing w:before="100" w:after="0" w:line="401" w:lineRule="exact"/>
        <w:ind w:firstLine="1" w:left="3623"/>
        <w:jc w:val="left"/>
        <w:rPr>
          <w:rFonts w:ascii="SimSun" w:hAnsi="SimSun" w:cs="SimSun" w:eastAsia="SimSun"/>
          <w:sz w:val="18"/>
          <w:szCs w:val="18"/>
          <w:color w:val="#000000"/>
          <w:spacing w:val="-1"/>
          <w:noProof/>
        </w:rPr>
      </w:pPr>
      <w:r>
        <w:rPr>
          <w:rFonts w:ascii="KaiTi" w:hAnsi="KaiTi" w:cs="KaiTi" w:eastAsia="KaiTi"/>
          <w:sz w:val="40"/>
          <w:szCs w:val="40"/>
          <w:color w:val="#800000"/>
          <w:spacing w:val="2"/>
          <w:noProof/>
        </w:rPr>
        <w:t>电子发票（普通发票）</w:t>
      </w:r>
      <w:r>
        <w:rPr>
          <w:rFonts w:ascii="KaiTi" w:hAnsi="KaiTi" w:cs="KaiTi" w:eastAsia="KaiTi"/>
          <w:sz w:val="40"/>
          <w:szCs w:val="40"/>
          <w:color w:val="#800000"/>
          <w:spacing w:val="17"/>
          <w:noProof/>
        </w:rPr>
        <w:tab/>
      </w:r>
      <w:r>
        <w:rPr>
          <w:rFonts w:ascii="KaiTi" w:hAnsi="KaiTi" w:cs="KaiTi" w:eastAsia="KaiTi"/>
          <w:sz w:val="19"/>
          <w:szCs w:val="19"/>
          <w:color w:val="#800000"/>
          <w:spacing w:val="-11"/>
          <w:noProof/>
        </w:rPr>
        <w:t>发票号码：</w:t>
      </w:r>
      <w:r>
        <w:rPr>
          <w:rFonts w:ascii="SimSun" w:hAnsi="SimSun" w:cs="SimSun" w:eastAsia="SimSun"/>
          <w:sz w:val="18"/>
          <w:szCs w:val="18"/>
          <w:color w:val="#000000"/>
          <w:spacing w:val="-1"/>
          <w:noProof/>
        </w:rPr>
        <w:t>25527000000013567466</w:t>
      </w:r>
      <w:r>
        <w:rPr>
          <w:rFonts w:ascii="SimSun" w:hAnsi="SimSun" w:cs="SimSun" w:eastAsia="SimSun"/>
          <w:sz w:val="1188"/>
          <w:szCs w:val="1188"/>
          <w:color w:val="#000000"/>
          <w:noProof/>
        </w:rPr>
        <w:pict>
          <v:shape type="#_x0000_t75" style="position:absolute;margin-left:20.58pt;width:66.00pt;height:66.00pt;z-index:3814;mso-position-horizontal-relative:page;margin-top:-10pt;mso-position-vertical-relative:paragraph;">
            <v:imagedata r:id="rId_uCqr" o:title="Im1"/>
          </v:shape>
        </w:pict>
      </w:r>
      <w:r>
        <w:rPr>
          <w:rFonts w:ascii="SimSun" w:hAnsi="SimSun" w:cs="SimSun" w:eastAsia="SimSun"/>
          <w:sz w:val="1530"/>
          <w:szCs w:val="1530"/>
          <w:color w:val="#000000"/>
          <w:noProof/>
        </w:rPr>
        <w:pict>
          <v:shape type="#_x0000_t75" style="position:absolute;margin-left:253.00pt;width:85.00pt;height:55.00pt;z-index:-251657497;mso-position-horizontal-relative:page;margin-top:6pt;mso-position-vertical-relative:paragraph;">
            <v:imagedata r:id="rId_dwvP" o:title="Im2"/>
          </v:shape>
        </w:pict>
      </w:r>
    </w:p>
    <w:p>
      <w:pPr>
        <w:spacing w:before="152" w:after="0" w:line="188" w:lineRule="exact"/>
        <w:ind w:firstLine="1" w:left="0" w:right="740"/>
        <w:jc w:val="right"/>
        <w:rPr>
          <w:rFonts w:ascii="SimSun" w:hAnsi="SimSun" w:cs="SimSun" w:eastAsia="SimSun"/>
          <w:sz w:val="18"/>
          <w:szCs w:val="18"/>
          <w:color w:val="#000000"/>
          <w:spacing w:val="-1"/>
          <w:noProof/>
        </w:rPr>
      </w:pPr>
      <w:r>
        <w:rPr>
          <w:rFonts w:ascii="KaiTi" w:hAnsi="KaiTi" w:cs="KaiTi" w:eastAsia="KaiTi"/>
          <w:sz w:val="19"/>
          <w:szCs w:val="19"/>
          <w:color w:val="#800000"/>
          <w:spacing w:val="-11"/>
          <w:noProof/>
        </w:rPr>
        <w:t>开票日期：</w:t>
      </w:r>
      <w:r>
        <w:rPr>
          <w:rFonts w:ascii="SimSun" w:hAnsi="SimSun" w:cs="SimSun" w:eastAsia="SimSun"/>
          <w:sz w:val="18"/>
          <w:szCs w:val="18"/>
          <w:color w:val="#000000"/>
          <w:spacing w:val="-2"/>
          <w:noProof/>
        </w:rPr>
        <w:t>2025年01月20日</w:t>
      </w:r>
    </w:p>
    <w:p>
      <w:pPr>
        <w:spacing w:before="0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</w:p>
    <w:p>
      <w:pPr>
        <w:spacing w:before="0" w:after="0" w:line="248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</w:p>
    <w:p>
      <w:pPr>
        <w:spacing w:before="0" w:after="0" w:line="248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sectPr>
          <w:type w:val="continuous"/>
          <w:pgSz w:w="11906" w:h="7937" w:orient="landscape"/>
          <w:pgMar w:top="354" w:right="236" w:bottom="179" w:left="236" w:header="0" w:footer="0" w:gutter="0"/>
        </w:sectPr>
      </w:pPr>
    </w:p>
    <w:p>
      <w:pPr>
        <w:spacing w:before="0" w:after="0" w:line="237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</w:p>
    <w:p>
      <w:pPr>
        <w:spacing w:before="0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购</w:t>
      </w:r>
    </w:p>
    <w:p>
      <w:pPr>
        <w:spacing w:before="18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买</w:t>
      </w:r>
    </w:p>
    <w:p>
      <w:pPr>
        <w:spacing w:before="18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方</w:t>
      </w:r>
    </w:p>
    <w:p>
      <w:pPr>
        <w:spacing w:before="18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信</w:t>
      </w:r>
    </w:p>
    <w:p>
      <w:pPr>
        <w:spacing w:before="18" w:after="0" w:line="180" w:lineRule="exact"/>
        <w:ind w:firstLine="1" w:left="103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息</w:t>
      </w:r>
    </w:p>
    <w:p>
      <w:pPr>
        <w:spacing w:before="0" w:after="0" w:line="237" w:lineRule="exact"/>
        <w:ind w:firstLine="1" w:left="0"/>
        <w:jc w:val="righ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/>
        <w:br w:type="column"/>
      </w:r>
    </w:p>
    <w:p>
      <w:pPr>
        <w:tabs>
          <w:tab w:val="left" w:pos="5366"/>
        </w:tabs>
        <w:spacing w:before="0" w:after="0" w:line="237" w:lineRule="exact"/>
        <w:ind w:firstLine="1" w:left="-16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0"/>
          <w:noProof/>
        </w:rPr>
        <w:t>名称：</w:t>
      </w:r>
      <w:r>
        <w:rPr>
          <w:rFonts w:ascii="SimSun" w:hAnsi="SimSun" w:cs="SimSun" w:eastAsia="SimSun"/>
          <w:sz w:val="18"/>
          <w:szCs w:val="18"/>
          <w:color w:val="#000000"/>
          <w:spacing w:val="-3"/>
          <w:noProof/>
        </w:rPr>
        <w:t>长沙凯钿软件有限公司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销</w:t>
      </w:r>
    </w:p>
    <w:p>
      <w:pPr>
        <w:spacing w:before="0" w:after="0" w:line="180" w:lineRule="exact"/>
        <w:ind w:firstLine="1" w:left="0" w:right="60"/>
        <w:jc w:val="righ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售</w:t>
      </w:r>
    </w:p>
    <w:p>
      <w:pPr>
        <w:spacing w:before="28" w:after="0" w:line="180" w:lineRule="exact"/>
        <w:ind w:firstLine="1" w:left="5366"/>
        <w:jc w:val="left"/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</w:pPr>
      <w:r>
        <w:rPr>
          <w:rFonts w:ascii="KaiTi" w:hAnsi="KaiTi" w:cs="KaiTi" w:eastAsia="KaiTi"/>
          <w:sz w:val="16"/>
          <w:szCs w:val="16"/>
          <w:color w:val="#800000"/>
          <w:spacing w:val="0"/>
          <w:noProof/>
        </w:rPr>
        <w:t>方</w:t>
      </w:r>
    </w:p>
    <w:p>
      <w:pPr>
        <w:tabs>
          <w:tab w:val="left" w:pos="5366"/>
        </w:tabs>
        <w:spacing w:before="18" w:after="0" w:line="379" w:lineRule="exact"/>
        <w:ind w:firstLine="1" w:left="-17"/>
        <w:jc w:val="left"/>
        <w:rPr>
          <w:rFonts w:ascii="KaiTi" w:hAnsi="KaiTi" w:cs="KaiTi" w:eastAsia="KaiTi"/>
          <w:sz w:val="16"/>
          <w:szCs w:val="16"/>
          <w:color w:val="#800000"/>
          <w:spacing w:val="-16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21"/>
          <w:noProof/>
        </w:rPr>
        <w:t>统一社会信用代码/纳税人识别号：</w:t>
      </w:r>
      <w:r>
        <w:rPr>
          <w:rFonts w:ascii="Courier New" w:hAnsi="Courier New" w:cs="Courier New" w:eastAsia="Courier New"/>
          <w:sz w:val="24"/>
          <w:szCs w:val="24"/>
          <w:color w:val="#000000"/>
          <w:spacing w:val="-11"/>
          <w:noProof/>
        </w:rPr>
        <w:t>91430100077167060K</w:t>
      </w:r>
      <w:r>
        <w:rPr>
          <w:rFonts w:ascii="Courier New" w:hAnsi="Courier New" w:cs="Courier New" w:eastAsia="Courier New"/>
          <w:sz w:val="24"/>
          <w:szCs w:val="24"/>
          <w:color w:val="#000000"/>
          <w:spacing w:val="0"/>
          <w:noProof/>
        </w:rPr>
        <w:tab/>
      </w:r>
      <w:r>
        <w:rPr>
          <w:rFonts w:ascii="KaiTi" w:hAnsi="KaiTi" w:cs="KaiTi" w:eastAsia="KaiTi"/>
          <w:sz w:val="16"/>
          <w:szCs w:val="16"/>
          <w:color w:val="#800000"/>
          <w:spacing w:val="-8"/>
          <w:noProof/>
        </w:rPr>
        <w:t>信息</w:t>
      </w:r>
    </w:p>
    <w:p>
      <w:pPr>
        <w:spacing w:before="0" w:after="0" w:line="280" w:lineRule="exact"/>
        <w:ind w:firstLine="1" w:left="-13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  <w:r>
        <w:rPr/>
        <w:br w:type="column"/>
      </w:r>
    </w:p>
    <w:p>
      <w:pPr>
        <w:spacing w:before="0" w:after="0" w:line="193" w:lineRule="exact"/>
        <w:ind w:firstLine="1" w:left="-13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5"/>
          <w:noProof/>
        </w:rPr>
        <w:t>名称：</w:t>
      </w:r>
      <w:r>
        <w:rPr>
          <w:rFonts w:ascii="SimSun" w:hAnsi="SimSun" w:cs="SimSun" w:eastAsia="SimSun"/>
          <w:sz w:val="18"/>
          <w:szCs w:val="18"/>
          <w:color w:val="#000000"/>
          <w:spacing w:val="-4"/>
          <w:noProof/>
        </w:rPr>
        <w:t>云上艾珀（贵州）技术有限公司</w:t>
      </w:r>
    </w:p>
    <w:p>
      <w:pPr>
        <w:spacing w:before="425" w:after="0" w:line="240" w:lineRule="exact"/>
        <w:ind w:firstLine="1" w:left="-12"/>
        <w:jc w:val="left"/>
        <w:rPr>
          <w:rFonts w:ascii="Courier New" w:hAnsi="Courier New" w:cs="Courier New" w:eastAsia="Courier New"/>
          <w:sz w:val="24"/>
          <w:szCs w:val="24"/>
          <w:color w:val="#000000"/>
          <w:spacing w:val="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21"/>
          <w:noProof/>
        </w:rPr>
        <w:t>统一社会信用代码/纳税人识别号：</w:t>
      </w:r>
      <w:r>
        <w:rPr>
          <w:rFonts w:ascii="Courier New" w:hAnsi="Courier New" w:cs="Courier New" w:eastAsia="Courier New"/>
          <w:sz w:val="24"/>
          <w:szCs w:val="24"/>
          <w:color w:val="#000000"/>
          <w:spacing w:val="-3"/>
          <w:noProof/>
        </w:rPr>
        <w:t>91520900MA6GN48P46</w:t>
      </w:r>
    </w:p>
    <w:p>
      <w:pPr>
        <w:spacing w:before="425" w:after="0" w:line="240" w:lineRule="exact"/>
        <w:ind w:firstLine="1" w:left="-12"/>
        <w:jc w:val="left"/>
        <w:rPr>
          <w:rFonts w:ascii="Courier New" w:hAnsi="Courier New" w:cs="Courier New" w:eastAsia="Courier New"/>
          <w:sz w:val="24"/>
          <w:szCs w:val="24"/>
          <w:color w:val="#000000"/>
          <w:spacing w:val="0"/>
          <w:noProof/>
        </w:rPr>
        <w:sectPr>
          <w:type w:val="continuous"/>
          <w:pgSz w:w="11906" w:h="7937" w:orient="landscape"/>
          <w:pgMar w:top="354" w:right="236" w:bottom="179" w:left="236" w:header="0" w:footer="0" w:gutter="0"/>
          <w:cols w:sep="0" w:num="3" w:equalWidth="0">
            <w:col w:w="360" w:space="74"/>
            <w:col w:w="5620" w:space="75"/>
            <w:col w:w="5306"/>
          </w:cols>
        </w:sectPr>
      </w:pPr>
    </w:p>
    <w:p>
      <w:pPr>
        <w:tabs>
          <w:tab w:val="left" w:pos="2153"/>
          <w:tab w:val="left" w:pos="3564"/>
          <w:tab w:val="left" w:pos="5038"/>
          <w:tab w:val="left" w:pos="6456"/>
          <w:tab w:val="left" w:pos="7901"/>
          <w:tab w:val="left" w:pos="10793"/>
        </w:tabs>
        <w:spacing w:before="189" w:after="0" w:line="180" w:lineRule="exact"/>
        <w:ind w:firstLine="1" w:left="671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项目名称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规格型号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45"/>
          <w:noProof/>
        </w:rPr>
        <w:t>单 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位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45"/>
          <w:noProof/>
        </w:rPr>
        <w:t>数 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量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45"/>
          <w:noProof/>
        </w:rPr>
        <w:t>单 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价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45"/>
          <w:noProof/>
        </w:rPr>
        <w:t>金 </w:t>
      </w:r>
      <w:r>
        <w:rPr>
          <w:rFonts w:ascii="KaiTi" w:hAnsi="KaiTi" w:cs="KaiTi" w:eastAsia="KaiTi"/>
          <w:sz w:val="18"/>
          <w:szCs w:val="18"/>
          <w:color w:val="#800000"/>
          <w:spacing w:val="82"/>
          <w:noProof/>
        </w:rPr>
        <w:t>额 </w:t>
      </w:r>
      <w:r>
        <w:rPr>
          <w:rFonts w:ascii="KaiTi" w:hAnsi="KaiTi" w:cs="KaiTi" w:eastAsia="KaiTi"/>
          <w:sz w:val="18"/>
          <w:szCs w:val="18"/>
          <w:color w:val="#800000"/>
          <w:spacing w:val="0"/>
          <w:noProof/>
        </w:rPr>
        <w:t>税率/征收率</w:t>
      </w:r>
      <w:r>
        <w:rPr>
          <w:rFonts w:ascii="KaiTi" w:hAnsi="KaiTi" w:cs="KaiTi" w:eastAsia="KaiTi"/>
          <w:sz w:val="18"/>
          <w:szCs w:val="18"/>
          <w:color w:val="#800000"/>
          <w:spacing w:val="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45"/>
          <w:noProof/>
        </w:rPr>
        <w:t>税 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额</w:t>
      </w:r>
    </w:p>
    <w:p>
      <w:pPr>
        <w:tabs>
          <w:tab w:val="left" w:pos="5484"/>
          <w:tab w:val="left" w:pos="6006"/>
          <w:tab w:val="left" w:pos="7988"/>
          <w:tab w:val="left" w:pos="9099"/>
          <w:tab w:val="left" w:pos="11044"/>
        </w:tabs>
        <w:spacing w:before="61" w:after="0" w:line="180" w:lineRule="exact"/>
        <w:ind w:firstLine="1" w:left="20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  <w:r>
        <w:rPr>
          <w:rFonts w:ascii="SimSun" w:hAnsi="SimSun" w:cs="SimSun" w:eastAsia="SimSun"/>
          <w:sz w:val="18"/>
          <w:szCs w:val="18"/>
          <w:color w:val="#000000"/>
          <w:noProof/>
        </w:rPr>
        <w:t>*信息技术服务*服务费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1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64.1509433962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64.15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6%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3.85</w:t>
      </w: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spacing w:before="0" w:after="0" w:line="35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</w:p>
    <w:p>
      <w:pPr>
        <w:tabs>
          <w:tab w:val="left" w:pos="1835"/>
        </w:tabs>
        <w:spacing w:before="180" w:after="0" w:line="180" w:lineRule="exact"/>
        <w:ind w:firstLine="1" w:left="928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合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计</w:t>
      </w:r>
    </w:p>
    <w:p>
      <w:pPr>
        <w:tabs>
          <w:tab w:val="left" w:pos="11014"/>
        </w:tabs>
        <w:spacing w:before="0" w:after="0" w:line="102" w:lineRule="exact"/>
        <w:ind w:firstLine="1" w:left="7984"/>
        <w:jc w:val="left"/>
        <w:rPr>
          <w:rFonts w:ascii="SimSun" w:hAnsi="SimSun" w:cs="SimSun" w:eastAsia="SimSun"/>
          <w:sz w:val="16"/>
          <w:szCs w:val="16"/>
          <w:color w:val="#000000"/>
          <w:noProof/>
        </w:rPr>
      </w:pPr>
      <w:r>
        <w:rPr>
          <w:rFonts w:ascii="SimSun" w:hAnsi="SimSun" w:cs="SimSun" w:eastAsia="SimSun"/>
          <w:sz w:val="16"/>
          <w:szCs w:val="16"/>
          <w:color w:val="#000000"/>
          <w:noProof/>
        </w:rPr>
        <w:t>¥64.15</w:t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ab/>
      </w:r>
      <w:r>
        <w:rPr>
          <w:rFonts w:ascii="SimSun" w:hAnsi="SimSun" w:cs="SimSun" w:eastAsia="SimSun"/>
          <w:sz w:val="16"/>
          <w:szCs w:val="16"/>
          <w:color w:val="#000000"/>
          <w:noProof/>
        </w:rPr>
        <w:t>¥3.85</w:t>
      </w:r>
    </w:p>
    <w:p>
      <w:pPr>
        <w:tabs>
          <w:tab w:val="left" w:pos="3333"/>
          <w:tab w:val="left" w:pos="7901"/>
        </w:tabs>
        <w:spacing w:before="100" w:after="0" w:line="245" w:lineRule="exact"/>
        <w:ind w:firstLine="1" w:left="724"/>
        <w:jc w:val="left"/>
        <w:rPr>
          <w:rFonts w:ascii="SimSun" w:hAnsi="SimSun" w:cs="SimSun" w:eastAsia="SimSun"/>
          <w:sz w:val="22"/>
          <w:szCs w:val="22"/>
          <w:color w:val="#00000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价税合计（大写）</w:t>
      </w: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ab/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>陆拾捌元整</w:t>
      </w:r>
      <w:r>
        <w:rPr>
          <w:rFonts w:ascii="SimSun" w:hAnsi="SimSun" w:cs="SimSun" w:eastAsia="SimSun"/>
          <w:sz w:val="18"/>
          <w:szCs w:val="18"/>
          <w:color w:val="#000000"/>
          <w:noProof/>
        </w:rPr>
        <w:tab/>
      </w:r>
      <w:r>
        <w:rPr>
          <w:rFonts w:ascii="KaiTi" w:hAnsi="KaiTi" w:cs="KaiTi" w:eastAsia="KaiTi"/>
          <w:sz w:val="18"/>
          <w:szCs w:val="18"/>
          <w:color w:val="#800000"/>
          <w:spacing w:val="-6"/>
          <w:noProof/>
        </w:rPr>
        <w:t>（小写）</w:t>
      </w:r>
      <w:r>
        <w:rPr>
          <w:rFonts w:ascii="SimSun" w:hAnsi="SimSun" w:cs="SimSun" w:eastAsia="SimSun"/>
          <w:sz w:val="22"/>
          <w:szCs w:val="22"/>
          <w:color w:val="#000000"/>
          <w:spacing w:val="-4"/>
          <w:noProof/>
        </w:rPr>
        <w:t>¥68.00</w:t>
      </w:r>
    </w:p>
    <w:p>
      <w:pPr>
        <w:spacing w:before="162" w:after="0" w:line="180" w:lineRule="exact"/>
        <w:ind w:firstLine="1" w:left="464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  <w:r>
        <w:rPr>
          <w:rFonts w:ascii="SimSun" w:hAnsi="SimSun" w:cs="SimSun" w:eastAsia="SimSun"/>
          <w:sz w:val="18"/>
          <w:szCs w:val="18"/>
          <w:color w:val="#000000"/>
          <w:noProof/>
        </w:rPr>
        <w:t>MM266GL4H5:116895694820:2025-01-02</w:t>
      </w:r>
    </w:p>
    <w:p>
      <w:pPr>
        <w:spacing w:before="74" w:after="0" w:line="180" w:lineRule="exact"/>
        <w:ind w:firstLine="1" w:left="106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备</w:t>
      </w:r>
    </w:p>
    <w:p>
      <w:pPr>
        <w:spacing w:before="160" w:after="0" w:line="179" w:lineRule="exact"/>
        <w:ind w:firstLine="1" w:left="106"/>
        <w:jc w:val="left"/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1"/>
          <w:noProof/>
        </w:rPr>
        <w:t>注</w:t>
      </w:r>
    </w:p>
    <w:p>
      <w:pPr>
        <w:spacing w:before="0" w:after="0" w:line="200" w:lineRule="exact"/>
        <w:ind w:firstLine="1" w:left="871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</w:p>
    <w:p>
      <w:pPr>
        <w:spacing w:before="0" w:after="0" w:line="251" w:lineRule="exact"/>
        <w:ind w:firstLine="1" w:left="871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</w:p>
    <w:p>
      <w:pPr>
        <w:spacing w:before="186" w:after="0" w:line="186" w:lineRule="exact"/>
        <w:ind w:firstLine="1" w:left="871"/>
        <w:jc w:val="left"/>
        <w:rPr>
          <w:rFonts w:ascii="SimSun" w:hAnsi="SimSun" w:cs="SimSun" w:eastAsia="SimSun"/>
          <w:sz w:val="18"/>
          <w:szCs w:val="18"/>
          <w:color w:val="#000000"/>
          <w:noProof/>
        </w:rPr>
      </w:pPr>
      <w:r>
        <w:rPr>
          <w:rFonts w:ascii="KaiTi" w:hAnsi="KaiTi" w:cs="KaiTi" w:eastAsia="KaiTi"/>
          <w:sz w:val="18"/>
          <w:szCs w:val="18"/>
          <w:color w:val="#800000"/>
          <w:spacing w:val="-2"/>
          <w:noProof/>
        </w:rPr>
        <w:t>开票人：</w:t>
      </w:r>
      <w:r>
        <w:rPr>
          <w:rFonts w:ascii="SimSun" w:hAnsi="SimSun" w:cs="SimSun" w:eastAsia="SimSun"/>
          <w:sz w:val="18"/>
          <w:szCs w:val="18"/>
          <w:color w:val="#000000"/>
          <w:spacing w:val="-3"/>
          <w:noProof/>
        </w:rPr>
        <w:t>邹兰连</w:t>
      </w:r>
    </w:p>
    <w:sectPr>
      <w:type w:val="continuous"/>
      <w:pgSz w:w="11906" w:h="7937" w:orient="landscape"/>
      <w:pgMar w:top="354" w:right="236" w:bottom="179" w:left="236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uCqr" Type="http://schemas.openxmlformats.org/officeDocument/2006/relationships/image" Target="media/IMG_Im1_b4h0DzVUfKDYKOYIAVmNnnKOewHffhVH.PNG"/>
	<Relationship Id="rId_dwvP" Type="http://schemas.openxmlformats.org/officeDocument/2006/relationships/image" Target="media/IMG_Im2_Masked_yUSXzT73my8vTMPL3zLV5BisQE5ZMSmL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2025-02-11T22:42:20Z</dcterms:created>
  <dcterms:modified xsi:type="dcterms:W3CDTF">2025-02-11T22:42:20Z</dcterms:modified>
</cp:coreProperties>
</file>